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B" w:rsidRDefault="005A14EB" w:rsidP="005A14EB">
      <w:pPr>
        <w:pStyle w:val="ConsPlusNormal"/>
        <w:jc w:val="both"/>
      </w:pPr>
      <w:bookmarkStart w:id="0" w:name="_GoBack"/>
      <w:bookmarkEnd w:id="0"/>
    </w:p>
    <w:p w:rsidR="005A14EB" w:rsidRDefault="005A14EB" w:rsidP="005A14EB">
      <w:pPr>
        <w:pStyle w:val="ConsPlusNonformat"/>
        <w:jc w:val="both"/>
      </w:pPr>
      <w:bookmarkStart w:id="1" w:name="P473"/>
      <w:bookmarkEnd w:id="1"/>
      <w:r>
        <w:t xml:space="preserve">                                 ЗАЯВЛЕНИЕ</w:t>
      </w:r>
    </w:p>
    <w:p w:rsidR="005A14EB" w:rsidRDefault="005A14EB" w:rsidP="005A14EB">
      <w:pPr>
        <w:pStyle w:val="ConsPlusNonformat"/>
        <w:jc w:val="both"/>
      </w:pPr>
      <w:r>
        <w:t xml:space="preserve">               о подключении (технологическом присоединении)</w:t>
      </w:r>
    </w:p>
    <w:p w:rsidR="005A14EB" w:rsidRDefault="005A14EB" w:rsidP="005A14EB">
      <w:pPr>
        <w:pStyle w:val="ConsPlusNonformat"/>
        <w:jc w:val="both"/>
      </w:pPr>
      <w:r>
        <w:t xml:space="preserve">            к централизованной системе горячего водоснабжения,</w:t>
      </w:r>
    </w:p>
    <w:p w:rsidR="005A14EB" w:rsidRDefault="005A14EB" w:rsidP="005A14EB">
      <w:pPr>
        <w:pStyle w:val="ConsPlusNonformat"/>
        <w:jc w:val="both"/>
      </w:pPr>
      <w:r>
        <w:t xml:space="preserve">               холодного водоснабжения и (или) водоотведения</w:t>
      </w:r>
    </w:p>
    <w:p w:rsidR="005A14EB" w:rsidRDefault="005A14EB" w:rsidP="005A14EB">
      <w:pPr>
        <w:pStyle w:val="ConsPlusNonformat"/>
        <w:jc w:val="both"/>
      </w:pPr>
    </w:p>
    <w:p w:rsidR="005A14EB" w:rsidRDefault="005A14EB" w:rsidP="005A14EB">
      <w:pPr>
        <w:pStyle w:val="ConsPlusNonformat"/>
        <w:jc w:val="both"/>
      </w:pPr>
      <w:r>
        <w:t xml:space="preserve">    1.   Наименование   исполнителя,   которому   направлено   заявление  о</w:t>
      </w:r>
    </w:p>
    <w:p w:rsidR="005A14EB" w:rsidRDefault="005A14EB" w:rsidP="005A14EB">
      <w:pPr>
        <w:pStyle w:val="ConsPlusNonformat"/>
        <w:jc w:val="both"/>
      </w:pPr>
      <w:r>
        <w:t>подключении: 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2. Сведения о заявителе: 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для органов государственной власти и местного самоуправления - полное и</w:t>
      </w:r>
    </w:p>
    <w:p w:rsidR="005A14EB" w:rsidRDefault="005A14EB" w:rsidP="005A14EB">
      <w:pPr>
        <w:pStyle w:val="ConsPlusNonformat"/>
        <w:jc w:val="both"/>
      </w:pPr>
      <w:r>
        <w:t>сокращенное  наименование  органа, реквизиты нормативного правового акта, в</w:t>
      </w:r>
    </w:p>
    <w:p w:rsidR="005A14EB" w:rsidRDefault="005A14EB" w:rsidP="005A14EB">
      <w:pPr>
        <w:pStyle w:val="ConsPlusNonformat"/>
        <w:jc w:val="both"/>
      </w:pPr>
      <w:r>
        <w:t>соответствии с которым осуществляется деятельность этого органа;</w:t>
      </w:r>
    </w:p>
    <w:p w:rsidR="005A14EB" w:rsidRDefault="005A14EB" w:rsidP="005A14EB">
      <w:pPr>
        <w:pStyle w:val="ConsPlusNonformat"/>
        <w:jc w:val="both"/>
      </w:pPr>
      <w:r>
        <w:t xml:space="preserve">    для  юридических  лиц  -  полное  и  сокращенное наименования, основной</w:t>
      </w:r>
    </w:p>
    <w:p w:rsidR="005A14EB" w:rsidRDefault="005A14EB" w:rsidP="005A14EB">
      <w:pPr>
        <w:pStyle w:val="ConsPlusNonformat"/>
        <w:jc w:val="both"/>
      </w:pPr>
      <w:r>
        <w:t>государственный  регистрационный  номер  записи  в  Едином  государственном</w:t>
      </w:r>
    </w:p>
    <w:p w:rsidR="005A14EB" w:rsidRDefault="005A14EB" w:rsidP="005A14EB">
      <w:pPr>
        <w:pStyle w:val="ConsPlusNonformat"/>
        <w:jc w:val="both"/>
      </w:pPr>
      <w:r>
        <w:t>реестре юридических лиц, идентификационный номер налогоплательщика;</w:t>
      </w:r>
    </w:p>
    <w:p w:rsidR="005A14EB" w:rsidRDefault="005A14EB" w:rsidP="005A14EB">
      <w:pPr>
        <w:pStyle w:val="ConsPlusNonformat"/>
        <w:jc w:val="both"/>
      </w:pPr>
      <w:r>
        <w:t xml:space="preserve">    для    индивидуальных   предпринимателей   -   наименование,   основной</w:t>
      </w:r>
    </w:p>
    <w:p w:rsidR="005A14EB" w:rsidRDefault="005A14EB" w:rsidP="005A14EB">
      <w:pPr>
        <w:pStyle w:val="ConsPlusNonformat"/>
        <w:jc w:val="both"/>
      </w:pPr>
      <w:r>
        <w:t>государственный  регистрационный  номер  записи  в  Едином  государственном</w:t>
      </w:r>
    </w:p>
    <w:p w:rsidR="005A14EB" w:rsidRDefault="005A14EB" w:rsidP="005A14EB">
      <w:pPr>
        <w:pStyle w:val="ConsPlusNonformat"/>
        <w:jc w:val="both"/>
      </w:pPr>
      <w:r>
        <w:t>реестре    индивидуальных    предпринимателей,    идентификационный   номер</w:t>
      </w:r>
    </w:p>
    <w:p w:rsidR="005A14EB" w:rsidRDefault="005A14EB" w:rsidP="005A14EB">
      <w:pPr>
        <w:pStyle w:val="ConsPlusNonformat"/>
        <w:jc w:val="both"/>
      </w:pPr>
      <w:r>
        <w:t>налогоплательщика;</w:t>
      </w:r>
    </w:p>
    <w:p w:rsidR="005A14EB" w:rsidRDefault="005A14EB" w:rsidP="005A14EB">
      <w:pPr>
        <w:pStyle w:val="ConsPlusNonformat"/>
        <w:jc w:val="both"/>
      </w:pPr>
      <w:r>
        <w:t xml:space="preserve">    для  физических лиц - фамилия, имя, отчество (последнее - при наличии),</w:t>
      </w:r>
    </w:p>
    <w:p w:rsidR="005A14EB" w:rsidRDefault="005A14EB" w:rsidP="005A14EB">
      <w:pPr>
        <w:pStyle w:val="ConsPlusNonformat"/>
        <w:jc w:val="both"/>
      </w:pPr>
      <w:r>
        <w:t>данные    паспорта   или   иного   документа,   удостоверяющего   личность,</w:t>
      </w:r>
    </w:p>
    <w:p w:rsidR="005A14EB" w:rsidRDefault="005A14EB" w:rsidP="005A14EB">
      <w:pPr>
        <w:pStyle w:val="ConsPlusNonformat"/>
        <w:jc w:val="both"/>
      </w:pPr>
      <w:r>
        <w:t>идентификационный  номер налогоплательщика, страховой номер индивидуального</w:t>
      </w:r>
    </w:p>
    <w:p w:rsidR="005A14EB" w:rsidRDefault="005A14EB" w:rsidP="005A14EB">
      <w:pPr>
        <w:pStyle w:val="ConsPlusNonformat"/>
        <w:jc w:val="both"/>
      </w:pPr>
      <w:r>
        <w:t>лицевого счета</w:t>
      </w:r>
    </w:p>
    <w:p w:rsidR="005A14EB" w:rsidRDefault="005A14EB" w:rsidP="005A14EB">
      <w:pPr>
        <w:pStyle w:val="ConsPlusNonformat"/>
        <w:jc w:val="both"/>
      </w:pPr>
      <w:r>
        <w:t xml:space="preserve">    3. Контактные данные заявителя 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(для  органов  государственной власти и местного самоуправления - место</w:t>
      </w:r>
    </w:p>
    <w:p w:rsidR="005A14EB" w:rsidRDefault="005A14EB" w:rsidP="005A14EB">
      <w:pPr>
        <w:pStyle w:val="ConsPlusNonformat"/>
        <w:jc w:val="both"/>
      </w:pPr>
      <w:r>
        <w:t>нахождения,  почтовый  адрес,  контактный телефон, адрес электронной почты,</w:t>
      </w:r>
    </w:p>
    <w:p w:rsidR="005A14EB" w:rsidRDefault="005A14EB" w:rsidP="005A14EB">
      <w:pPr>
        <w:pStyle w:val="ConsPlusNonformat"/>
        <w:jc w:val="both"/>
      </w:pPr>
      <w:r>
        <w:t>для  юридических  лиц  -  место  нахождения  и  адрес,  указанные  в Едином</w:t>
      </w:r>
    </w:p>
    <w:p w:rsidR="005A14EB" w:rsidRDefault="005A14EB" w:rsidP="005A14EB">
      <w:pPr>
        <w:pStyle w:val="ConsPlusNonformat"/>
        <w:jc w:val="both"/>
      </w:pPr>
      <w:r>
        <w:t>государственном реестре юридических лиц, почтовый адрес, фактический адрес,</w:t>
      </w:r>
    </w:p>
    <w:p w:rsidR="005A14EB" w:rsidRDefault="005A14EB" w:rsidP="005A14EB">
      <w:pPr>
        <w:pStyle w:val="ConsPlusNonformat"/>
        <w:jc w:val="both"/>
      </w:pPr>
      <w:r>
        <w:t>контактный   телефон,   адрес   электронной   почты,   для   индивидуальных</w:t>
      </w:r>
    </w:p>
    <w:p w:rsidR="005A14EB" w:rsidRDefault="005A14EB" w:rsidP="005A14EB">
      <w:pPr>
        <w:pStyle w:val="ConsPlusNonformat"/>
        <w:jc w:val="both"/>
      </w:pPr>
      <w:r>
        <w:t>предпринимателей  -  адрес регистрации по месту жительства, почтовый адрес,</w:t>
      </w:r>
    </w:p>
    <w:p w:rsidR="005A14EB" w:rsidRDefault="005A14EB" w:rsidP="005A14EB">
      <w:pPr>
        <w:pStyle w:val="ConsPlusNonformat"/>
        <w:jc w:val="both"/>
      </w:pPr>
      <w:r>
        <w:t>контактный  телефон,  адрес  электронной  почты, для физических лиц - адрес</w:t>
      </w:r>
    </w:p>
    <w:p w:rsidR="005A14EB" w:rsidRDefault="005A14EB" w:rsidP="005A14EB">
      <w:pPr>
        <w:pStyle w:val="ConsPlusNonformat"/>
        <w:jc w:val="both"/>
      </w:pPr>
      <w:r>
        <w:t>регистрации  по месту жительства, почтовый адрес, контактный телефон, адрес</w:t>
      </w:r>
    </w:p>
    <w:p w:rsidR="005A14EB" w:rsidRDefault="005A14EB" w:rsidP="005A14EB">
      <w:pPr>
        <w:pStyle w:val="ConsPlusNonformat"/>
        <w:jc w:val="both"/>
      </w:pPr>
      <w:r>
        <w:t>электронной почты)</w:t>
      </w:r>
    </w:p>
    <w:p w:rsidR="005A14EB" w:rsidRDefault="005A14EB" w:rsidP="005A14EB">
      <w:pPr>
        <w:pStyle w:val="ConsPlusNonformat"/>
        <w:jc w:val="both"/>
      </w:pPr>
      <w:r>
        <w:t xml:space="preserve">    4.  Основания  обращения  с  заявлением  о подключении (технологическом</w:t>
      </w:r>
    </w:p>
    <w:p w:rsidR="005A14EB" w:rsidRDefault="005A14EB" w:rsidP="005A14EB">
      <w:pPr>
        <w:pStyle w:val="ConsPlusNonformat"/>
        <w:jc w:val="both"/>
      </w:pPr>
      <w:r>
        <w:t>присоединении) 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(указание,  кем  именно  из  перечня  лиц,  имеющих  право обратиться с</w:t>
      </w:r>
    </w:p>
    <w:p w:rsidR="005A14EB" w:rsidRDefault="005A14EB" w:rsidP="005A14EB">
      <w:pPr>
        <w:pStyle w:val="ConsPlusNonformat"/>
        <w:jc w:val="both"/>
      </w:pPr>
      <w:r>
        <w:t>заявлением  о  подключении,  является указанное лицо, а для правообладателя</w:t>
      </w:r>
    </w:p>
    <w:p w:rsidR="005A14EB" w:rsidRDefault="005A14EB" w:rsidP="005A14EB">
      <w:pPr>
        <w:pStyle w:val="ConsPlusNonformat"/>
        <w:jc w:val="both"/>
      </w:pPr>
      <w:r>
        <w:t>земельного  участка  также информация о праве лица на земельный участок, на</w:t>
      </w:r>
    </w:p>
    <w:p w:rsidR="005A14EB" w:rsidRDefault="005A14EB" w:rsidP="005A14EB">
      <w:pPr>
        <w:pStyle w:val="ConsPlusNonformat"/>
        <w:jc w:val="both"/>
      </w:pPr>
      <w:r>
        <w:t>который  расположен  подключаемый  объект  основания  возникновения  такого</w:t>
      </w:r>
    </w:p>
    <w:p w:rsidR="005A14EB" w:rsidRDefault="005A14EB" w:rsidP="005A14EB">
      <w:pPr>
        <w:pStyle w:val="ConsPlusNonformat"/>
        <w:jc w:val="both"/>
      </w:pPr>
      <w:r>
        <w:t>права)</w:t>
      </w:r>
    </w:p>
    <w:p w:rsidR="005A14EB" w:rsidRDefault="005A14EB" w:rsidP="005A14EB">
      <w:pPr>
        <w:pStyle w:val="ConsPlusNonformat"/>
        <w:jc w:val="both"/>
      </w:pPr>
      <w:r>
        <w:t xml:space="preserve">    5. Наименование и местонахождение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6. Требуется подключение к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(централизованной системе горячего водоснабжения, холодного</w:t>
      </w:r>
    </w:p>
    <w:p w:rsidR="005A14EB" w:rsidRDefault="005A14EB" w:rsidP="005A14EB">
      <w:pPr>
        <w:pStyle w:val="ConsPlusNonformat"/>
        <w:jc w:val="both"/>
      </w:pPr>
      <w:r>
        <w:t xml:space="preserve">              водоснабжения, водоотведения - указать нужное)</w:t>
      </w:r>
    </w:p>
    <w:p w:rsidR="005A14EB" w:rsidRDefault="005A14EB" w:rsidP="005A14EB">
      <w:pPr>
        <w:pStyle w:val="ConsPlusNonformat"/>
        <w:jc w:val="both"/>
      </w:pPr>
      <w:r>
        <w:t xml:space="preserve">    7.  Необходимые  виды ресурсов или услуг, планируемых к получению через</w:t>
      </w:r>
    </w:p>
    <w:p w:rsidR="005A14EB" w:rsidRDefault="005A14EB" w:rsidP="005A14EB">
      <w:pPr>
        <w:pStyle w:val="ConsPlusNonformat"/>
        <w:jc w:val="both"/>
      </w:pPr>
      <w:r>
        <w:t>централизованную систему 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(получение питьевой, технической или горячей воды, сброс</w:t>
      </w:r>
    </w:p>
    <w:p w:rsidR="005A14EB" w:rsidRDefault="005A14EB" w:rsidP="005A14EB">
      <w:pPr>
        <w:pStyle w:val="ConsPlusNonformat"/>
        <w:jc w:val="both"/>
      </w:pPr>
      <w:r>
        <w:t xml:space="preserve">  хозяйственно-бытовых, производственных или поверхностных сточных вод),</w:t>
      </w:r>
    </w:p>
    <w:p w:rsidR="005A14EB" w:rsidRDefault="005A14EB" w:rsidP="005A14EB">
      <w:pPr>
        <w:pStyle w:val="ConsPlusNonformat"/>
        <w:jc w:val="both"/>
      </w:pPr>
      <w:r>
        <w:t xml:space="preserve">    а также виды подключаемых сетей (при подключении к централизованной</w:t>
      </w:r>
    </w:p>
    <w:p w:rsidR="005A14EB" w:rsidRDefault="005A14EB" w:rsidP="005A14EB">
      <w:pPr>
        <w:pStyle w:val="ConsPlusNonformat"/>
        <w:jc w:val="both"/>
      </w:pPr>
      <w:r>
        <w:t xml:space="preserve">           системе водопроводных и (или) канализационных сетей)</w:t>
      </w:r>
    </w:p>
    <w:p w:rsidR="005A14EB" w:rsidRDefault="005A14EB" w:rsidP="005A14EB">
      <w:pPr>
        <w:pStyle w:val="ConsPlusNonformat"/>
        <w:jc w:val="both"/>
      </w:pPr>
      <w:r>
        <w:t xml:space="preserve">    8. Основание для заключения договора о подключении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>(необходимость  подключения вновь создаваемого или созданного подключаемого</w:t>
      </w:r>
    </w:p>
    <w:p w:rsidR="005A14EB" w:rsidRDefault="005A14EB" w:rsidP="005A14EB">
      <w:pPr>
        <w:pStyle w:val="ConsPlusNonformat"/>
        <w:jc w:val="both"/>
      </w:pPr>
      <w:r>
        <w:t>объекта,    не   подключенного   к   централизованным   системам   горячего</w:t>
      </w:r>
    </w:p>
    <w:p w:rsidR="005A14EB" w:rsidRDefault="005A14EB" w:rsidP="005A14EB">
      <w:pPr>
        <w:pStyle w:val="ConsPlusNonformat"/>
        <w:jc w:val="both"/>
      </w:pPr>
      <w:r>
        <w:t>водоснабжения,  холодного  водоснабжения и (или) водоотведения, в том числе</w:t>
      </w:r>
    </w:p>
    <w:p w:rsidR="005A14EB" w:rsidRDefault="005A14EB" w:rsidP="005A14EB">
      <w:pPr>
        <w:pStyle w:val="ConsPlusNonformat"/>
        <w:jc w:val="both"/>
      </w:pPr>
      <w:r>
        <w:t>при  перераспределении  (уступке  права  на  использование)  высвобождаемой</w:t>
      </w:r>
    </w:p>
    <w:p w:rsidR="005A14EB" w:rsidRDefault="005A14EB" w:rsidP="005A14EB">
      <w:pPr>
        <w:pStyle w:val="ConsPlusNonformat"/>
        <w:jc w:val="both"/>
      </w:pPr>
      <w:r>
        <w:lastRenderedPageBreak/>
        <w:t>подключенной мощности (нагрузки), или необходимость увеличения подключенной</w:t>
      </w:r>
    </w:p>
    <w:p w:rsidR="005A14EB" w:rsidRDefault="005A14EB" w:rsidP="005A14EB">
      <w:pPr>
        <w:pStyle w:val="ConsPlusNonformat"/>
        <w:jc w:val="both"/>
      </w:pPr>
      <w:r>
        <w:t>мощности   (нагрузки)   ранее   подключенного   подключаемого  объекта  или</w:t>
      </w:r>
    </w:p>
    <w:p w:rsidR="005A14EB" w:rsidRDefault="005A14EB" w:rsidP="005A14EB">
      <w:pPr>
        <w:pStyle w:val="ConsPlusNonformat"/>
        <w:jc w:val="both"/>
      </w:pPr>
      <w:r>
        <w:t>реконструкции,  модернизации  или  капитального ремонта ранее подключенного</w:t>
      </w:r>
    </w:p>
    <w:p w:rsidR="005A14EB" w:rsidRDefault="005A14EB" w:rsidP="005A14EB">
      <w:pPr>
        <w:pStyle w:val="ConsPlusNonformat"/>
        <w:jc w:val="both"/>
      </w:pPr>
      <w:r>
        <w:t>подключаемого   объекта,   при   которых   не   осуществляется   увеличение</w:t>
      </w:r>
    </w:p>
    <w:p w:rsidR="005A14EB" w:rsidRDefault="005A14EB" w:rsidP="005A14EB">
      <w:pPr>
        <w:pStyle w:val="ConsPlusNonformat"/>
        <w:jc w:val="both"/>
      </w:pPr>
      <w:r>
        <w:t>подключенной мощности (нагрузки) такого объекта, но требуется строительство</w:t>
      </w:r>
    </w:p>
    <w:p w:rsidR="005A14EB" w:rsidRDefault="005A14EB" w:rsidP="005A14EB">
      <w:pPr>
        <w:pStyle w:val="ConsPlusNonformat"/>
        <w:jc w:val="both"/>
      </w:pPr>
      <w:r>
        <w:t>(реконструкция,  модернизация)  объектов  централизованных  систем горячего</w:t>
      </w:r>
    </w:p>
    <w:p w:rsidR="005A14EB" w:rsidRDefault="005A14EB" w:rsidP="005A14EB">
      <w:pPr>
        <w:pStyle w:val="ConsPlusNonformat"/>
        <w:jc w:val="both"/>
      </w:pPr>
      <w:r>
        <w:t xml:space="preserve">водоснабжения, холодного водоснабжения и (или) водоотведения) </w:t>
      </w:r>
      <w:hyperlink w:anchor="P595" w:history="1">
        <w:r>
          <w:rPr>
            <w:color w:val="0000FF"/>
          </w:rPr>
          <w:t>&lt;*&gt;</w:t>
        </w:r>
      </w:hyperlink>
    </w:p>
    <w:p w:rsidR="005A14EB" w:rsidRDefault="005A14EB" w:rsidP="005A14EB">
      <w:pPr>
        <w:pStyle w:val="ConsPlusNonformat"/>
        <w:jc w:val="both"/>
      </w:pPr>
      <w:r>
        <w:t xml:space="preserve">    9.   Характеристика   земельного   участка,  на  котором  располагается</w:t>
      </w:r>
    </w:p>
    <w:p w:rsidR="005A14EB" w:rsidRDefault="005A14EB" w:rsidP="005A14EB">
      <w:pPr>
        <w:pStyle w:val="ConsPlusNonformat"/>
        <w:jc w:val="both"/>
      </w:pPr>
      <w:r>
        <w:t>подключаемый объект 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               (площадь, кадастровый номер, вид разрешенного</w:t>
      </w:r>
    </w:p>
    <w:p w:rsidR="005A14EB" w:rsidRDefault="005A14EB" w:rsidP="005A14EB">
      <w:pPr>
        <w:pStyle w:val="ConsPlusNonformat"/>
        <w:jc w:val="both"/>
      </w:pPr>
      <w:r>
        <w:t xml:space="preserve">                                       использования)</w:t>
      </w:r>
    </w:p>
    <w:p w:rsidR="005A14EB" w:rsidRDefault="005A14EB" w:rsidP="005A14EB">
      <w:pPr>
        <w:pStyle w:val="ConsPlusNonformat"/>
        <w:jc w:val="both"/>
      </w:pPr>
      <w:r>
        <w:t xml:space="preserve">    10.   Общая   подключаемая   мощность   (нагрузка),  включая  данные  о</w:t>
      </w:r>
    </w:p>
    <w:p w:rsidR="005A14EB" w:rsidRDefault="005A14EB" w:rsidP="005A14EB">
      <w:pPr>
        <w:pStyle w:val="ConsPlusNonformat"/>
        <w:jc w:val="both"/>
      </w:pPr>
      <w:r>
        <w:t>подключаемой  мощности  (нагрузке)  по  каждому  этапу  ввода  подключаемых</w:t>
      </w:r>
    </w:p>
    <w:p w:rsidR="005A14EB" w:rsidRDefault="005A14EB" w:rsidP="005A14EB">
      <w:pPr>
        <w:pStyle w:val="ConsPlusNonformat"/>
        <w:jc w:val="both"/>
      </w:pPr>
      <w:r>
        <w:t>объектов составляет для</w:t>
      </w:r>
    </w:p>
    <w:p w:rsidR="005A14EB" w:rsidRDefault="005A14EB" w:rsidP="005A14EB">
      <w:pPr>
        <w:pStyle w:val="ConsPlusNonformat"/>
        <w:jc w:val="both"/>
      </w:pPr>
      <w:r>
        <w:t xml:space="preserve">    потребления  горячей  воды ________ Гкал/ч ___________ л/с ____________</w:t>
      </w:r>
    </w:p>
    <w:p w:rsidR="005A14EB" w:rsidRDefault="005A14EB" w:rsidP="005A14EB">
      <w:pPr>
        <w:pStyle w:val="ConsPlusNonformat"/>
        <w:jc w:val="both"/>
      </w:pPr>
      <w:r>
        <w:t>куб. м/час ______куб. м/сутки</w:t>
      </w:r>
    </w:p>
    <w:p w:rsidR="005A14EB" w:rsidRDefault="005A14EB" w:rsidP="005A14EB">
      <w:pPr>
        <w:pStyle w:val="ConsPlusNonformat"/>
        <w:jc w:val="both"/>
      </w:pPr>
      <w:r>
        <w:t xml:space="preserve">    потребления   холодной  воды  _______л/с, __________________ куб. м/час</w:t>
      </w:r>
    </w:p>
    <w:p w:rsidR="005A14EB" w:rsidRDefault="005A14EB" w:rsidP="005A14EB">
      <w:pPr>
        <w:pStyle w:val="ConsPlusNonformat"/>
        <w:jc w:val="both"/>
      </w:pPr>
      <w:r>
        <w:t>______ куб. м/сутки</w:t>
      </w:r>
    </w:p>
    <w:p w:rsidR="005A14EB" w:rsidRDefault="005A14EB" w:rsidP="005A14EB">
      <w:pPr>
        <w:pStyle w:val="ConsPlusNonformat"/>
        <w:jc w:val="both"/>
      </w:pPr>
      <w:r>
        <w:t xml:space="preserve">    в   том   числе  на  нужды  пожаротушения  -  наружного  _______  л/сек</w:t>
      </w:r>
    </w:p>
    <w:p w:rsidR="005A14EB" w:rsidRDefault="005A14EB" w:rsidP="005A14EB">
      <w:pPr>
        <w:pStyle w:val="ConsPlusNonformat"/>
        <w:jc w:val="both"/>
      </w:pPr>
      <w:r>
        <w:t>внутреннего   ______   л/сек.  (количество  пожарных  кранов  _____  штук),</w:t>
      </w:r>
    </w:p>
    <w:p w:rsidR="005A14EB" w:rsidRDefault="005A14EB" w:rsidP="005A14EB">
      <w:pPr>
        <w:pStyle w:val="ConsPlusNonformat"/>
        <w:jc w:val="both"/>
      </w:pPr>
      <w:r>
        <w:t>автоматическое _____ л/сек.</w:t>
      </w:r>
    </w:p>
    <w:p w:rsidR="005A14EB" w:rsidRDefault="005A14EB" w:rsidP="005A14EB">
      <w:pPr>
        <w:pStyle w:val="ConsPlusNonformat"/>
        <w:jc w:val="both"/>
      </w:pPr>
      <w:r>
        <w:t xml:space="preserve">    водоотведения _______ л/с, _______ куб. м/час, ______ куб. м/сутки.</w:t>
      </w:r>
    </w:p>
    <w:p w:rsidR="005A14EB" w:rsidRDefault="005A14EB" w:rsidP="005A14EB">
      <w:pPr>
        <w:pStyle w:val="ConsPlusNonformat"/>
        <w:jc w:val="both"/>
      </w:pPr>
      <w:r>
        <w:t xml:space="preserve">    11.  Информация  о  предельных  параметрах  разрешенного  строительства</w:t>
      </w:r>
    </w:p>
    <w:p w:rsidR="005A14EB" w:rsidRDefault="005A14EB" w:rsidP="005A14EB">
      <w:pPr>
        <w:pStyle w:val="ConsPlusNonformat"/>
        <w:jc w:val="both"/>
      </w:pPr>
      <w:r>
        <w:t>(реконструкции)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(высота объекта, этажность, протяженность и диаметр сети)</w:t>
      </w:r>
    </w:p>
    <w:p w:rsidR="005A14EB" w:rsidRDefault="005A14EB" w:rsidP="005A14EB">
      <w:pPr>
        <w:pStyle w:val="ConsPlusNonformat"/>
        <w:jc w:val="both"/>
      </w:pPr>
      <w:r>
        <w:t xml:space="preserve">    12. Технические параметры подключаемого объекта: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(назначение объекта, высота и этажность здания, строения,</w:t>
      </w:r>
    </w:p>
    <w:p w:rsidR="005A14EB" w:rsidRDefault="005A14EB" w:rsidP="005A14EB">
      <w:pPr>
        <w:pStyle w:val="ConsPlusNonformat"/>
        <w:jc w:val="both"/>
      </w:pPr>
      <w:r>
        <w:t xml:space="preserve">                 сооружения, протяженность и диаметр сети)</w:t>
      </w:r>
    </w:p>
    <w:p w:rsidR="005A14EB" w:rsidRDefault="005A14EB" w:rsidP="005A14EB">
      <w:pPr>
        <w:pStyle w:val="ConsPlusNonformat"/>
        <w:jc w:val="both"/>
      </w:pPr>
      <w:r>
        <w:t xml:space="preserve">    13.  Расположение  средств  измерений  и  приборов  учета горячей воды,</w:t>
      </w:r>
    </w:p>
    <w:p w:rsidR="005A14EB" w:rsidRDefault="005A14EB" w:rsidP="005A14EB">
      <w:pPr>
        <w:pStyle w:val="ConsPlusNonformat"/>
        <w:jc w:val="both"/>
      </w:pPr>
      <w:r>
        <w:t>холодной воды и сточных вод (при их наличии)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14. При подключении к централизованной системе горячего водоснабжения -</w:t>
      </w:r>
    </w:p>
    <w:p w:rsidR="005A14EB" w:rsidRDefault="005A14EB" w:rsidP="005A14EB">
      <w:pPr>
        <w:pStyle w:val="ConsPlusNonformat"/>
        <w:jc w:val="both"/>
      </w:pPr>
      <w:r>
        <w:t>наличие  и возможность использования собственной нецентрализованной системы</w:t>
      </w:r>
    </w:p>
    <w:p w:rsidR="005A14EB" w:rsidRDefault="005A14EB" w:rsidP="005A14EB">
      <w:pPr>
        <w:pStyle w:val="ConsPlusNonformat"/>
        <w:jc w:val="both"/>
      </w:pPr>
      <w:r>
        <w:t>горячего водоснабжения (с указанием мощности и режима работы)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При подключении к централизованной системе водоотведения - наличие иных</w:t>
      </w:r>
    </w:p>
    <w:p w:rsidR="005A14EB" w:rsidRDefault="005A14EB" w:rsidP="005A14EB">
      <w:pPr>
        <w:pStyle w:val="ConsPlusNonformat"/>
        <w:jc w:val="both"/>
      </w:pPr>
      <w:r>
        <w:t>источников   водоснабжения,   кроме   централизованных  систем  горячего  и</w:t>
      </w:r>
    </w:p>
    <w:p w:rsidR="005A14EB" w:rsidRDefault="005A14EB" w:rsidP="005A14EB">
      <w:pPr>
        <w:pStyle w:val="ConsPlusNonformat"/>
        <w:jc w:val="both"/>
      </w:pPr>
      <w:r>
        <w:t>холодного  водоснабжения  с  указанием  объемов  горячей  и  холодной воды,</w:t>
      </w:r>
    </w:p>
    <w:p w:rsidR="005A14EB" w:rsidRDefault="005A14EB" w:rsidP="005A14EB">
      <w:pPr>
        <w:pStyle w:val="ConsPlusNonformat"/>
        <w:jc w:val="both"/>
      </w:pPr>
      <w:r>
        <w:t>получаемой из таких иных источников водоснабжения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При  подключении  к  централизованной  ливневой системе водоотведения -</w:t>
      </w:r>
    </w:p>
    <w:p w:rsidR="005A14EB" w:rsidRDefault="005A14EB" w:rsidP="005A14EB">
      <w:pPr>
        <w:pStyle w:val="ConsPlusNonformat"/>
        <w:jc w:val="both"/>
      </w:pPr>
      <w:r>
        <w:t>информация  о  площади  и  характеристике  покрытия  земельного  участка, с</w:t>
      </w:r>
    </w:p>
    <w:p w:rsidR="005A14EB" w:rsidRDefault="005A14EB" w:rsidP="005A14EB">
      <w:pPr>
        <w:pStyle w:val="ConsPlusNonformat"/>
        <w:jc w:val="both"/>
      </w:pPr>
      <w:r>
        <w:t>которого  осуществляется (будет осуществляться) сброс поверхностных сточных</w:t>
      </w:r>
    </w:p>
    <w:p w:rsidR="005A14EB" w:rsidRDefault="005A14EB" w:rsidP="005A14EB">
      <w:pPr>
        <w:pStyle w:val="ConsPlusNonformat"/>
        <w:jc w:val="both"/>
      </w:pPr>
      <w:r>
        <w:t>вод   в  централизованную  ливневую  систему  водоотведения,  в  том  числе</w:t>
      </w:r>
    </w:p>
    <w:p w:rsidR="005A14EB" w:rsidRDefault="005A14EB" w:rsidP="005A14EB">
      <w:pPr>
        <w:pStyle w:val="ConsPlusNonformat"/>
        <w:jc w:val="both"/>
      </w:pPr>
      <w:r>
        <w:t>неорганизованный сброс поверхностных сточных вод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15.  Номер  и дата выдачи технических условий (в случае их получения до</w:t>
      </w:r>
    </w:p>
    <w:p w:rsidR="005A14EB" w:rsidRDefault="005A14EB" w:rsidP="005A14EB">
      <w:pPr>
        <w:pStyle w:val="ConsPlusNonformat"/>
        <w:jc w:val="both"/>
      </w:pPr>
      <w:r>
        <w:t>заключения договора о подключении)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16.  Информация  о  планируемых  сроках  строительства  (реконструкции,</w:t>
      </w:r>
    </w:p>
    <w:p w:rsidR="005A14EB" w:rsidRDefault="005A14EB" w:rsidP="005A14EB">
      <w:pPr>
        <w:pStyle w:val="ConsPlusNonformat"/>
        <w:jc w:val="both"/>
      </w:pPr>
      <w:r>
        <w:t>модернизации)   и  ввода  в  эксплуатацию  строящегося  (реконструируемого,</w:t>
      </w:r>
    </w:p>
    <w:p w:rsidR="005A14EB" w:rsidRDefault="005A14EB" w:rsidP="005A14EB">
      <w:pPr>
        <w:pStyle w:val="ConsPlusNonformat"/>
        <w:jc w:val="both"/>
      </w:pPr>
      <w:r>
        <w:t>модернизируемого)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17.  Расположение  средств  измерений  и  приборов  учета горячей воды,</w:t>
      </w:r>
    </w:p>
    <w:p w:rsidR="005A14EB" w:rsidRDefault="005A14EB" w:rsidP="005A14EB">
      <w:pPr>
        <w:pStyle w:val="ConsPlusNonformat"/>
        <w:jc w:val="both"/>
      </w:pPr>
      <w:r>
        <w:t>холодной воды и сточных вод (при их наличии)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18.  Результаты  рассмотрения  запроса прошу направить (выбрать один из</w:t>
      </w:r>
    </w:p>
    <w:p w:rsidR="005A14EB" w:rsidRDefault="005A14EB" w:rsidP="005A14EB">
      <w:pPr>
        <w:pStyle w:val="ConsPlusNonformat"/>
        <w:jc w:val="both"/>
      </w:pPr>
      <w:r>
        <w:lastRenderedPageBreak/>
        <w:t>способов уведомления) 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               (на адрес электронной почты, письмом посредством</w:t>
      </w:r>
    </w:p>
    <w:p w:rsidR="005A14EB" w:rsidRDefault="005A14EB" w:rsidP="005A14EB">
      <w:pPr>
        <w:pStyle w:val="ConsPlusNonformat"/>
        <w:jc w:val="both"/>
      </w:pPr>
      <w:r>
        <w:t xml:space="preserve">                              почтовой связи по адресу, иной способ)</w:t>
      </w:r>
    </w:p>
    <w:p w:rsidR="005A14EB" w:rsidRDefault="005A14EB" w:rsidP="005A14EB">
      <w:pPr>
        <w:pStyle w:val="ConsPlusNormal"/>
        <w:jc w:val="both"/>
      </w:pPr>
    </w:p>
    <w:p w:rsidR="005A14EB" w:rsidRDefault="005A14EB" w:rsidP="005A14EB">
      <w:pPr>
        <w:pStyle w:val="ConsPlusNormal"/>
        <w:ind w:firstLine="540"/>
        <w:jc w:val="both"/>
      </w:pPr>
      <w:r>
        <w:t>--------------------------------</w:t>
      </w:r>
    </w:p>
    <w:p w:rsidR="005A14EB" w:rsidRDefault="005A14EB" w:rsidP="005A14EB">
      <w:pPr>
        <w:pStyle w:val="ConsPlusNormal"/>
        <w:spacing w:before="220"/>
        <w:ind w:firstLine="540"/>
        <w:jc w:val="both"/>
      </w:pPr>
      <w:bookmarkStart w:id="2" w:name="P595"/>
      <w:bookmarkEnd w:id="2"/>
      <w: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5A14EB" w:rsidRDefault="005A14EB" w:rsidP="005A14EB">
      <w:pPr>
        <w:pStyle w:val="ConsPlusNormal"/>
        <w:jc w:val="both"/>
      </w:pPr>
    </w:p>
    <w:p w:rsidR="005A14EB" w:rsidRDefault="005A14EB" w:rsidP="005A14EB">
      <w:pPr>
        <w:pStyle w:val="ConsPlusNormal"/>
        <w:ind w:firstLine="540"/>
        <w:jc w:val="both"/>
      </w:pPr>
      <w:r>
        <w:t xml:space="preserve">Примечание. К настоящему заявлению прилагаются документы, предусмотренные </w:t>
      </w:r>
      <w:hyperlink w:anchor="P158" w:history="1">
        <w:r>
          <w:rPr>
            <w:color w:val="0000FF"/>
          </w:rPr>
          <w:t>пунктом 26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5A14EB" w:rsidRDefault="005A14EB"/>
    <w:sectPr w:rsidR="005A1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EB"/>
    <w:rsid w:val="00020535"/>
    <w:rsid w:val="00583456"/>
    <w:rsid w:val="005A14EB"/>
    <w:rsid w:val="007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7CF5CE-E195-43B6-B211-A4957F5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E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5A14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2023-06-06T07:26:00Z</dcterms:created>
  <dcterms:modified xsi:type="dcterms:W3CDTF">2023-06-06T07:26:00Z</dcterms:modified>
</cp:coreProperties>
</file>